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</w:pPr>
      <w:r>
        <w:rPr>
          <w:b w:val="0"/>
          <w:color w:val="666666"/>
        </w:rPr>
        <w:t>[Шапка организации]</w:t>
      </w:r>
    </w:p>
    <w:p>
      <w:pPr>
        <w:spacing w:after="480"/>
        <w:jc w:val="right"/>
      </w:pPr>
      <w:r>
        <w:t>УТВЕРЖДЕНО</w:t>
        <w:br/>
      </w:r>
      <w:r>
        <w:t>приказом [наименование организации]</w:t>
        <w:br/>
      </w:r>
      <w:r>
        <w:t>от «___» __________ 2026 г. № _____</w:t>
      </w:r>
    </w:p>
    <w:p>
      <w:pPr>
        <w:spacing w:after="360"/>
        <w:jc w:val="center"/>
      </w:pPr>
      <w:r>
        <w:rPr>
          <w:b/>
        </w:rPr>
        <w:t>ПРАВИЛО</w:t>
        <w:br/>
      </w:r>
      <w:r>
        <w:rPr>
          <w:b/>
        </w:rPr>
        <w:t>использования сервисов искусственного интеллекта сотрудниками</w:t>
      </w:r>
    </w:p>
    <w:p>
      <w:pPr>
        <w:jc w:val="both"/>
      </w:pPr>
      <w:r>
        <w:rPr>
          <w:b w:val="0"/>
        </w:rPr>
        <w:t>1. Сотрудники могут использовать общедоступные сервисы искусственного интеллекта (ChatGPT, Gemini, Claude и аналогичные) только для задач, в которых не содержатся персональные данные пациентов и сотрудников, сведения, составляющие врачебную тайну, и служебная информация ограниченного распространения.</w:t>
      </w:r>
    </w:p>
    <w:p>
      <w:pPr>
        <w:jc w:val="both"/>
      </w:pPr>
      <w:r>
        <w:rPr>
          <w:b w:val="0"/>
        </w:rPr>
        <w:t>2. Перед вводом текста в сервис ИИ сотрудник удаляет из него все сведения, по которым можно установить конкретного человека: фамилию, имя, отчество, ИИН, дату рождения, адрес, контактные данные, номер медицинской карты, а также редкие сочетания признаков, позволяющие узнать человека.</w:t>
      </w:r>
    </w:p>
    <w:p>
      <w:pPr>
        <w:jc w:val="both"/>
      </w:pPr>
      <w:r>
        <w:rPr>
          <w:b w:val="0"/>
        </w:rPr>
        <w:t>3. В настройках личного аккаунта сервиса ИИ сотрудник отключает использование введённых данных для обучения модели.</w:t>
      </w:r>
    </w:p>
    <w:p>
      <w:pPr>
        <w:jc w:val="both"/>
      </w:pPr>
      <w:r>
        <w:rPr>
          <w:b w:val="0"/>
        </w:rPr>
        <w:t>4. Результат, полученный от сервиса ИИ, является черновиком. Сотрудник проверяет его перед использованием: факты, цифры, ссылки на нормативные акты. Ответственность за документ несёт сотрудник, подписавший его.</w:t>
      </w:r>
    </w:p>
    <w:p>
      <w:pPr>
        <w:jc w:val="both"/>
      </w:pPr>
      <w:r>
        <w:rPr>
          <w:b w:val="0"/>
        </w:rPr>
        <w:t>5. Тексты, подготовленные с помощью ИИ и адресованные пациентам или внешним организациям, содержат пометку о том, что они подготовлены с использованием искусственного интеллекта.</w:t>
      </w:r>
    </w:p>
    <w:p>
      <w:pPr>
        <w:jc w:val="both"/>
      </w:pPr>
      <w:r>
        <w:rPr>
          <w:b w:val="0"/>
        </w:rPr>
        <w:t>6. Новые сервисы ИИ, подключение ИИ к служебной почте, медицинской информационной системе и другим рабочим системам возможны только по согласованию с ответственным за информационную безопасность.</w:t>
      </w:r>
    </w:p>
    <w:p>
      <w:pPr>
        <w:jc w:val="left"/>
      </w:pPr>
      <w:r>
        <w:rPr>
          <w:b w:val="0"/>
        </w:rPr>
        <w:t>7. Ответственный за вопросы использования ИИ: ______________________________ (должность, ФИО).</w:t>
      </w:r>
    </w:p>
    <w:p>
      <w:pPr>
        <w:jc w:val="both"/>
      </w:pPr>
      <w:r>
        <w:rPr>
          <w:b w:val="0"/>
        </w:rPr>
        <w:t>8. Правило пересматривается не реже одного раза в шесть месяцев.</w:t>
      </w:r>
      <w:r>
        <w:br w:type="page"/>
      </w:r>
    </w:p>
    <w:p>
      <w:pPr>
        <w:spacing w:after="240"/>
        <w:jc w:val="center"/>
      </w:pPr>
      <w:r>
        <w:rPr>
          <w:b/>
        </w:rPr>
        <w:t>Памятка для сотрудника (краткая версия на одну страницу)</w:t>
      </w:r>
    </w:p>
    <w:p>
      <w:pPr>
        <w:spacing w:after="80"/>
      </w:pPr>
      <w:r>
        <w:rPr>
          <w:b/>
        </w:rPr>
        <w:t>Что делать:</w:t>
      </w:r>
    </w:p>
    <w:p>
      <w:pPr>
        <w:spacing w:after="80"/>
      </w:pPr>
      <w:r>
        <w:rPr>
          <w:b w:val="0"/>
        </w:rPr>
        <w:t>1. Убирайте всё, по чему можно узнать пациента или сотрудника.</w:t>
      </w:r>
    </w:p>
    <w:p>
      <w:pPr>
        <w:spacing w:after="80"/>
      </w:pPr>
      <w:r>
        <w:rPr>
          <w:b w:val="0"/>
        </w:rPr>
        <w:t>2. Говорите ИИ, в каком виде нужен ответ.</w:t>
      </w:r>
    </w:p>
    <w:p>
      <w:pPr>
        <w:spacing w:after="80"/>
      </w:pPr>
      <w:r>
        <w:rPr>
          <w:b w:val="0"/>
        </w:rPr>
        <w:t>3. Проверяйте каждую цифру, ссылку и номер приказа. Подписали — отвечаете вы.</w:t>
      </w:r>
    </w:p>
    <w:p>
      <w:pPr>
        <w:spacing w:after="80"/>
      </w:pPr>
      <w:r>
        <w:rPr>
          <w:b/>
        </w:rPr>
        <w:t>Чего не делать:</w:t>
      </w:r>
    </w:p>
    <w:p>
      <w:pPr>
        <w:spacing w:after="80"/>
      </w:pPr>
      <w:r>
        <w:rPr>
          <w:b w:val="0"/>
        </w:rPr>
        <w:t>4. Не вводите данные пациентов, выписки, снимки и служебные документы в ChatGPT и похожие сервисы.</w:t>
      </w:r>
    </w:p>
    <w:p>
      <w:pPr>
        <w:spacing w:after="80"/>
      </w:pPr>
      <w:r>
        <w:rPr>
          <w:b w:val="0"/>
        </w:rPr>
        <w:t>5. Не оставляйте включённым обучение модели на ваших данных.</w:t>
      </w:r>
    </w:p>
    <w:p>
      <w:pPr>
        <w:spacing w:after="80"/>
      </w:pPr>
      <w:r>
        <w:rPr>
          <w:b w:val="0"/>
        </w:rPr>
        <w:t>6. Не отправляйте пациентам тексты ИИ без проверки и без пометки об использовании ИИ.</w:t>
      </w:r>
    </w:p>
    <w:p/>
    <w:p>
      <w:r>
        <w:rPr>
          <w:b w:val="0"/>
        </w:rPr>
        <w:t>С правилом ознакомлен(а): ____________________ / ____________________ / «___» __________ 2026 г.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Правило использования сервисов искусственного интеллекта сотрудниками</dc:title>
  <dc:subject/>
  <dc:creator>Neirolab.kz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